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1FCB" w14:textId="1B0E2610" w:rsidR="004D1269" w:rsidRDefault="00E55BEE" w:rsidP="00E33762">
      <w:pPr>
        <w:rPr>
          <w:rFonts w:ascii="Arial" w:hAnsi="Arial" w:cs="Arial"/>
          <w:b/>
          <w:sz w:val="20"/>
          <w:szCs w:val="20"/>
          <w:lang w:val="es-CO"/>
        </w:rPr>
      </w:pPr>
      <w:proofErr w:type="spellStart"/>
      <w:r w:rsidRPr="00E33762">
        <w:rPr>
          <w:rFonts w:ascii="Arial" w:hAnsi="Arial" w:cs="Arial"/>
          <w:b/>
          <w:sz w:val="20"/>
          <w:szCs w:val="20"/>
          <w:lang w:val="es-CO"/>
        </w:rPr>
        <w:t>Ca</w:t>
      </w:r>
      <w:r w:rsidR="00216A8F" w:rsidRPr="00E33762">
        <w:rPr>
          <w:rFonts w:ascii="Arial" w:hAnsi="Arial" w:cs="Arial"/>
          <w:b/>
          <w:sz w:val="20"/>
          <w:szCs w:val="20"/>
          <w:lang w:val="es-CO"/>
        </w:rPr>
        <w:t>mara</w:t>
      </w:r>
      <w:proofErr w:type="spellEnd"/>
      <w:r w:rsidR="00216A8F" w:rsidRPr="00E33762">
        <w:rPr>
          <w:rFonts w:ascii="Arial" w:hAnsi="Arial" w:cs="Arial"/>
          <w:b/>
          <w:sz w:val="20"/>
          <w:szCs w:val="20"/>
          <w:lang w:val="es-CO"/>
        </w:rPr>
        <w:t xml:space="preserve"> </w:t>
      </w:r>
      <w:proofErr w:type="gramStart"/>
      <w:r w:rsidR="00216A8F" w:rsidRPr="00E33762">
        <w:rPr>
          <w:rFonts w:ascii="Arial" w:hAnsi="Arial" w:cs="Arial"/>
          <w:b/>
          <w:sz w:val="20"/>
          <w:szCs w:val="20"/>
          <w:lang w:val="es-CO"/>
        </w:rPr>
        <w:t xml:space="preserve">IP  </w:t>
      </w:r>
      <w:r w:rsidR="00C578DA" w:rsidRPr="00E33762">
        <w:rPr>
          <w:rFonts w:ascii="Arial" w:hAnsi="Arial" w:cs="Arial"/>
          <w:b/>
          <w:sz w:val="20"/>
          <w:szCs w:val="20"/>
          <w:lang w:val="es-CO"/>
        </w:rPr>
        <w:t>DOMO</w:t>
      </w:r>
      <w:proofErr w:type="gramEnd"/>
      <w:r w:rsidR="00C578DA" w:rsidRPr="00E33762">
        <w:rPr>
          <w:rFonts w:ascii="Arial" w:hAnsi="Arial" w:cs="Arial"/>
          <w:b/>
          <w:sz w:val="20"/>
          <w:szCs w:val="20"/>
          <w:lang w:val="es-CO"/>
        </w:rPr>
        <w:t xml:space="preserve"> PTZ  de </w:t>
      </w:r>
      <w:r w:rsidR="00732177">
        <w:rPr>
          <w:rFonts w:ascii="Arial" w:hAnsi="Arial" w:cs="Arial"/>
          <w:b/>
          <w:sz w:val="20"/>
          <w:szCs w:val="20"/>
          <w:lang w:val="es-CO"/>
        </w:rPr>
        <w:t>3</w:t>
      </w:r>
      <w:r w:rsidR="00C578DA" w:rsidRPr="00E33762">
        <w:rPr>
          <w:rFonts w:ascii="Arial" w:hAnsi="Arial" w:cs="Arial"/>
          <w:b/>
          <w:sz w:val="20"/>
          <w:szCs w:val="20"/>
          <w:lang w:val="es-CO"/>
        </w:rPr>
        <w:t>MP: Modelo SN68</w:t>
      </w:r>
      <w:r w:rsidR="00732177">
        <w:rPr>
          <w:rFonts w:ascii="Arial" w:hAnsi="Arial" w:cs="Arial"/>
          <w:b/>
          <w:sz w:val="20"/>
          <w:szCs w:val="20"/>
          <w:lang w:val="es-CO"/>
        </w:rPr>
        <w:t>3</w:t>
      </w:r>
      <w:r w:rsidR="00C578DA" w:rsidRPr="00E33762">
        <w:rPr>
          <w:rFonts w:ascii="Arial" w:hAnsi="Arial" w:cs="Arial"/>
          <w:b/>
          <w:sz w:val="20"/>
          <w:szCs w:val="20"/>
          <w:lang w:val="es-CO"/>
        </w:rPr>
        <w:t>D-WNIR</w:t>
      </w:r>
      <w:r w:rsidR="00547385">
        <w:rPr>
          <w:rFonts w:ascii="Arial" w:hAnsi="Arial" w:cs="Arial"/>
          <w:b/>
          <w:sz w:val="20"/>
          <w:szCs w:val="20"/>
          <w:lang w:val="es-CO"/>
        </w:rPr>
        <w:t xml:space="preserve"> </w:t>
      </w:r>
    </w:p>
    <w:p w14:paraId="4DB55FC0" w14:textId="00CE6E5C" w:rsidR="00547385" w:rsidRDefault="00547385" w:rsidP="00547385">
      <w:pPr>
        <w:rPr>
          <w:rFonts w:ascii="Arial" w:hAnsi="Arial" w:cs="Arial"/>
          <w:sz w:val="20"/>
          <w:szCs w:val="20"/>
          <w:lang w:val="es-CO"/>
        </w:rPr>
      </w:pPr>
      <w:bookmarkStart w:id="0" w:name="_Hlk532567168"/>
      <w:proofErr w:type="spellStart"/>
      <w:r>
        <w:rPr>
          <w:rFonts w:ascii="Arial" w:hAnsi="Arial" w:cs="Arial"/>
          <w:b/>
          <w:sz w:val="20"/>
          <w:szCs w:val="20"/>
          <w:lang w:val="es-CO"/>
        </w:rPr>
        <w:t>Descripcion</w:t>
      </w:r>
      <w:proofErr w:type="spellEnd"/>
      <w:r>
        <w:rPr>
          <w:rFonts w:ascii="Arial" w:hAnsi="Arial" w:cs="Arial"/>
          <w:b/>
          <w:sz w:val="20"/>
          <w:szCs w:val="20"/>
          <w:lang w:val="es-CO"/>
        </w:rPr>
        <w:t xml:space="preserve">: </w:t>
      </w:r>
      <w:r>
        <w:rPr>
          <w:rFonts w:ascii="Arial" w:hAnsi="Arial" w:cs="Arial"/>
          <w:sz w:val="20"/>
          <w:szCs w:val="20"/>
          <w:lang w:val="es-CO"/>
        </w:rPr>
        <w:t xml:space="preserve"> La cámara IP Domo PTZ d</w:t>
      </w:r>
      <w:r w:rsidRPr="00547385">
        <w:rPr>
          <w:rFonts w:ascii="Arial" w:hAnsi="Arial" w:cs="Arial"/>
          <w:sz w:val="20"/>
          <w:szCs w:val="20"/>
          <w:lang w:val="es-CO"/>
        </w:rPr>
        <w:t xml:space="preserve">eberá tener una resolución de </w:t>
      </w:r>
      <w:r w:rsidR="00732177">
        <w:rPr>
          <w:rFonts w:ascii="Arial" w:hAnsi="Arial" w:cs="Arial"/>
          <w:sz w:val="20"/>
          <w:szCs w:val="20"/>
          <w:lang w:val="es-CO"/>
        </w:rPr>
        <w:t>3</w:t>
      </w:r>
      <w:r w:rsidRPr="00547385">
        <w:rPr>
          <w:rFonts w:ascii="Arial" w:hAnsi="Arial" w:cs="Arial"/>
          <w:sz w:val="20"/>
          <w:szCs w:val="20"/>
          <w:lang w:val="es-CO"/>
        </w:rPr>
        <w:t xml:space="preserve"> M</w:t>
      </w:r>
      <w:r w:rsidR="00B643E0">
        <w:rPr>
          <w:rFonts w:ascii="Arial" w:hAnsi="Arial" w:cs="Arial"/>
          <w:sz w:val="20"/>
          <w:szCs w:val="20"/>
          <w:lang w:val="es-CO"/>
        </w:rPr>
        <w:t>P</w:t>
      </w:r>
      <w:r>
        <w:rPr>
          <w:rFonts w:ascii="Arial" w:hAnsi="Arial" w:cs="Arial"/>
          <w:sz w:val="20"/>
          <w:szCs w:val="20"/>
          <w:lang w:val="es-CO"/>
        </w:rPr>
        <w:t>; con un zoom de 3</w:t>
      </w:r>
      <w:r w:rsidR="00986901">
        <w:rPr>
          <w:rFonts w:ascii="Arial" w:hAnsi="Arial" w:cs="Arial"/>
          <w:sz w:val="20"/>
          <w:szCs w:val="20"/>
          <w:lang w:val="es-CO"/>
        </w:rPr>
        <w:t>6</w:t>
      </w:r>
      <w:r>
        <w:rPr>
          <w:rFonts w:ascii="Arial" w:hAnsi="Arial" w:cs="Arial"/>
          <w:sz w:val="20"/>
          <w:szCs w:val="20"/>
          <w:lang w:val="es-CO"/>
        </w:rPr>
        <w:t xml:space="preserve">X e iluminadores IR de hasta 400 metros de </w:t>
      </w:r>
      <w:r w:rsidR="00612302">
        <w:rPr>
          <w:rFonts w:ascii="Arial" w:hAnsi="Arial" w:cs="Arial"/>
          <w:sz w:val="20"/>
          <w:szCs w:val="20"/>
          <w:lang w:val="es-CO"/>
        </w:rPr>
        <w:t>distancia</w:t>
      </w:r>
      <w:r w:rsidR="00612302" w:rsidRPr="00547385">
        <w:rPr>
          <w:rFonts w:ascii="Arial" w:hAnsi="Arial" w:cs="Arial"/>
          <w:sz w:val="20"/>
          <w:szCs w:val="20"/>
          <w:lang w:val="es-CO"/>
        </w:rPr>
        <w:t>.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Pr="00547385">
        <w:rPr>
          <w:rFonts w:ascii="Arial" w:hAnsi="Arial" w:cs="Arial"/>
          <w:sz w:val="20"/>
          <w:szCs w:val="20"/>
          <w:lang w:val="es-CO"/>
        </w:rPr>
        <w:t xml:space="preserve"> El domo soportará la conectividad de arquitectura abierta ONVIF para permitir la grabación de software d</w:t>
      </w:r>
      <w:r>
        <w:rPr>
          <w:rFonts w:ascii="Arial" w:hAnsi="Arial" w:cs="Arial"/>
          <w:sz w:val="20"/>
          <w:szCs w:val="20"/>
          <w:lang w:val="es-CO"/>
        </w:rPr>
        <w:t>e terceros. El domo PTZ</w:t>
      </w:r>
      <w:r w:rsidRPr="00547385">
        <w:rPr>
          <w:rFonts w:ascii="Arial" w:hAnsi="Arial" w:cs="Arial"/>
          <w:sz w:val="20"/>
          <w:szCs w:val="20"/>
          <w:lang w:val="es-CO"/>
        </w:rPr>
        <w:t xml:space="preserve"> transmitirá video de alta calidad a través de la red para visualización y grabación remota y se podrá configurar remotamente desde grabadoras de video digital en red y estaciones de trabajo</w:t>
      </w:r>
    </w:p>
    <w:p w14:paraId="42271AA6" w14:textId="011B85EE" w:rsidR="00547385" w:rsidRDefault="00547385" w:rsidP="00547385">
      <w:pPr>
        <w:rPr>
          <w:rFonts w:ascii="Arial" w:hAnsi="Arial" w:cs="Arial"/>
          <w:sz w:val="20"/>
          <w:szCs w:val="20"/>
          <w:lang w:val="es-CO"/>
        </w:rPr>
      </w:pPr>
      <w:r w:rsidRPr="00547385">
        <w:rPr>
          <w:rFonts w:ascii="Arial" w:hAnsi="Arial" w:cs="Arial"/>
          <w:sz w:val="20"/>
          <w:szCs w:val="20"/>
          <w:lang w:val="es-CO"/>
        </w:rPr>
        <w:t xml:space="preserve">La cámara / lente debe ser </w:t>
      </w:r>
      <w:r w:rsidR="00612302" w:rsidRPr="00612302">
        <w:rPr>
          <w:rFonts w:ascii="Arial" w:hAnsi="Arial" w:cs="Arial"/>
          <w:sz w:val="20"/>
          <w:szCs w:val="20"/>
          <w:lang w:val="es-CO"/>
        </w:rPr>
        <w:t>3 MP (2048 x 1536) con sen</w:t>
      </w:r>
      <w:r w:rsidR="00612302">
        <w:rPr>
          <w:rFonts w:ascii="Arial" w:hAnsi="Arial" w:cs="Arial"/>
          <w:sz w:val="20"/>
          <w:szCs w:val="20"/>
          <w:lang w:val="es-CO"/>
        </w:rPr>
        <w:t>sor de imagen CMOS</w:t>
      </w:r>
      <w:r w:rsidR="00F3741A">
        <w:rPr>
          <w:rFonts w:ascii="Arial" w:hAnsi="Arial" w:cs="Arial"/>
          <w:sz w:val="20"/>
          <w:szCs w:val="20"/>
          <w:lang w:val="es-CO"/>
        </w:rPr>
        <w:t xml:space="preserve"> con zoom de 36X con IR LED incorporado de hasta 400m de distancia. </w:t>
      </w:r>
      <w:r w:rsidRPr="00547385">
        <w:rPr>
          <w:rFonts w:ascii="Arial" w:hAnsi="Arial" w:cs="Arial"/>
          <w:sz w:val="20"/>
          <w:szCs w:val="20"/>
          <w:lang w:val="es-CO"/>
        </w:rPr>
        <w:t xml:space="preserve"> La cámara tendrá un amplio rango dinámico real (120 dB) para proporcionar una imagen de</w:t>
      </w:r>
      <w:r w:rsidR="00F3741A">
        <w:rPr>
          <w:rFonts w:ascii="Arial" w:hAnsi="Arial" w:cs="Arial"/>
          <w:sz w:val="20"/>
          <w:szCs w:val="20"/>
          <w:lang w:val="es-CO"/>
        </w:rPr>
        <w:t xml:space="preserve"> </w:t>
      </w:r>
      <w:r w:rsidRPr="00547385">
        <w:rPr>
          <w:rFonts w:ascii="Arial" w:hAnsi="Arial" w:cs="Arial"/>
          <w:sz w:val="20"/>
          <w:szCs w:val="20"/>
          <w:lang w:val="es-CO"/>
        </w:rPr>
        <w:t>alta calidad con un excelente contraste.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Pr="00547385">
        <w:rPr>
          <w:rFonts w:ascii="Arial" w:hAnsi="Arial" w:cs="Arial"/>
          <w:sz w:val="20"/>
          <w:szCs w:val="20"/>
          <w:lang w:val="es-CO"/>
        </w:rPr>
        <w:t xml:space="preserve">La cámara PTZ debe proporcionar una transmisión de video </w:t>
      </w:r>
      <w:proofErr w:type="spellStart"/>
      <w:r w:rsidR="00F3741A">
        <w:rPr>
          <w:rFonts w:ascii="Arial" w:hAnsi="Arial" w:cs="Arial"/>
          <w:sz w:val="20"/>
          <w:szCs w:val="20"/>
          <w:lang w:val="es-CO"/>
        </w:rPr>
        <w:t>cuadruple</w:t>
      </w:r>
      <w:proofErr w:type="spellEnd"/>
      <w:r w:rsidR="00F3741A">
        <w:rPr>
          <w:rFonts w:ascii="Arial" w:hAnsi="Arial" w:cs="Arial"/>
          <w:sz w:val="20"/>
          <w:szCs w:val="20"/>
          <w:lang w:val="es-CO"/>
        </w:rPr>
        <w:t xml:space="preserve"> ONVIF en compresión H.265/ </w:t>
      </w:r>
      <w:r w:rsidRPr="00547385">
        <w:rPr>
          <w:rFonts w:ascii="Arial" w:hAnsi="Arial" w:cs="Arial"/>
          <w:sz w:val="20"/>
          <w:szCs w:val="20"/>
          <w:lang w:val="es-CO"/>
        </w:rPr>
        <w:t xml:space="preserve">H.264 o M-JPEG @ 30 </w:t>
      </w:r>
      <w:proofErr w:type="spellStart"/>
      <w:r w:rsidR="00F3741A">
        <w:rPr>
          <w:rFonts w:ascii="Arial" w:hAnsi="Arial" w:cs="Arial"/>
          <w:sz w:val="20"/>
          <w:szCs w:val="20"/>
          <w:lang w:val="es-CO"/>
        </w:rPr>
        <w:t>f</w:t>
      </w:r>
      <w:r w:rsidRPr="00547385">
        <w:rPr>
          <w:rFonts w:ascii="Arial" w:hAnsi="Arial" w:cs="Arial"/>
          <w:sz w:val="20"/>
          <w:szCs w:val="20"/>
          <w:lang w:val="es-CO"/>
        </w:rPr>
        <w:t>ps</w:t>
      </w:r>
      <w:proofErr w:type="spellEnd"/>
      <w:r w:rsidRPr="00547385">
        <w:rPr>
          <w:rFonts w:ascii="Arial" w:hAnsi="Arial" w:cs="Arial"/>
          <w:sz w:val="20"/>
          <w:szCs w:val="20"/>
          <w:lang w:val="es-CO"/>
        </w:rPr>
        <w:t xml:space="preserve"> / 25 CPS PAL</w:t>
      </w:r>
    </w:p>
    <w:p w14:paraId="71361A3C" w14:textId="1E49DAB4" w:rsidR="005F5C96" w:rsidRPr="00547385" w:rsidRDefault="005F5C96" w:rsidP="00547385">
      <w:pPr>
        <w:rPr>
          <w:rFonts w:ascii="Arial" w:hAnsi="Arial" w:cs="Arial"/>
          <w:sz w:val="20"/>
          <w:szCs w:val="20"/>
          <w:lang w:val="es-CO"/>
        </w:rPr>
      </w:pPr>
      <w:r w:rsidRPr="005F5C96">
        <w:rPr>
          <w:rFonts w:ascii="Arial" w:hAnsi="Arial" w:cs="Arial"/>
          <w:sz w:val="20"/>
          <w:szCs w:val="20"/>
          <w:lang w:val="es-CO"/>
        </w:rPr>
        <w:t xml:space="preserve">La carcasa robusta PTZ debe estar construida de aluminio con tornillos a prueba de manipulaciones. Se debe contar con un soporte de pared y un soporte de techo / poste. </w:t>
      </w:r>
      <w:r w:rsidR="00C37D36" w:rsidRPr="00C37D36">
        <w:rPr>
          <w:rFonts w:ascii="Arial" w:hAnsi="Arial" w:cs="Arial"/>
          <w:sz w:val="20"/>
          <w:szCs w:val="20"/>
          <w:lang w:val="es-CO"/>
        </w:rPr>
        <w:t xml:space="preserve">la cámara domo cuenta con la clasificación IP66 y una carcasa </w:t>
      </w:r>
      <w:r w:rsidR="00C37D36" w:rsidRPr="00C37D36">
        <w:rPr>
          <w:rFonts w:ascii="Arial" w:hAnsi="Arial" w:cs="Arial"/>
          <w:sz w:val="20"/>
          <w:szCs w:val="20"/>
          <w:lang w:val="es-CO"/>
        </w:rPr>
        <w:t>antivandálic</w:t>
      </w:r>
      <w:r w:rsidR="00C37D36">
        <w:rPr>
          <w:rFonts w:ascii="Arial" w:hAnsi="Arial" w:cs="Arial"/>
          <w:sz w:val="20"/>
          <w:szCs w:val="20"/>
          <w:lang w:val="es-CO"/>
        </w:rPr>
        <w:t>a q</w:t>
      </w:r>
      <w:r w:rsidR="00C37D36" w:rsidRPr="00C37D36">
        <w:rPr>
          <w:rFonts w:ascii="Arial" w:hAnsi="Arial" w:cs="Arial"/>
          <w:sz w:val="20"/>
          <w:szCs w:val="20"/>
          <w:lang w:val="es-CO"/>
        </w:rPr>
        <w:t>ue garantiza una mejor resistencia ante lluvia, polvo y actos vandálicos. También posee</w:t>
      </w:r>
      <w:r w:rsidR="00C37D36">
        <w:rPr>
          <w:rFonts w:ascii="Arial" w:hAnsi="Arial" w:cs="Arial"/>
          <w:sz w:val="20"/>
          <w:szCs w:val="20"/>
          <w:lang w:val="es-CO"/>
        </w:rPr>
        <w:t>r</w:t>
      </w:r>
      <w:r w:rsidR="00C37D36" w:rsidRPr="00C37D36">
        <w:rPr>
          <w:rFonts w:ascii="Arial" w:hAnsi="Arial" w:cs="Arial"/>
          <w:sz w:val="20"/>
          <w:szCs w:val="20"/>
          <w:lang w:val="es-CO"/>
        </w:rPr>
        <w:t xml:space="preserve"> </w:t>
      </w:r>
      <w:r w:rsidR="00C37D36">
        <w:rPr>
          <w:rFonts w:ascii="Arial" w:hAnsi="Arial" w:cs="Arial"/>
          <w:sz w:val="20"/>
          <w:szCs w:val="20"/>
          <w:lang w:val="es-CO"/>
        </w:rPr>
        <w:t>la</w:t>
      </w:r>
      <w:r w:rsidR="00C37D36" w:rsidRPr="00C37D36">
        <w:rPr>
          <w:rFonts w:ascii="Arial" w:hAnsi="Arial" w:cs="Arial"/>
          <w:sz w:val="20"/>
          <w:szCs w:val="20"/>
          <w:lang w:val="es-CO"/>
        </w:rPr>
        <w:t xml:space="preserve"> clasificación IK10 que acredita protección contra impactos. El equipo está asegurado con tornillos a prueba de manipulación</w:t>
      </w:r>
      <w:r w:rsidRPr="005F5C96">
        <w:rPr>
          <w:rFonts w:ascii="Arial" w:hAnsi="Arial" w:cs="Arial"/>
          <w:sz w:val="20"/>
          <w:szCs w:val="20"/>
          <w:lang w:val="es-CO"/>
        </w:rPr>
        <w:t>. La cámara debe proporcionar una ranura para tarjeta Micro SD para almacenamiento local.</w:t>
      </w:r>
    </w:p>
    <w:p w14:paraId="43995806" w14:textId="45D8DCAF" w:rsidR="00547385" w:rsidRPr="00547385" w:rsidRDefault="00547385" w:rsidP="00547385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La cámara deberá tener hasta</w:t>
      </w:r>
      <w:r w:rsidRPr="00547385">
        <w:rPr>
          <w:rFonts w:ascii="Arial" w:hAnsi="Arial" w:cs="Arial"/>
          <w:sz w:val="20"/>
          <w:szCs w:val="20"/>
          <w:lang w:val="es-CO"/>
        </w:rPr>
        <w:t xml:space="preserve"> 256 posiciones predef</w:t>
      </w:r>
      <w:r>
        <w:rPr>
          <w:rFonts w:ascii="Arial" w:hAnsi="Arial" w:cs="Arial"/>
          <w:sz w:val="20"/>
          <w:szCs w:val="20"/>
          <w:lang w:val="es-CO"/>
        </w:rPr>
        <w:t>inidas programables individualmente</w:t>
      </w:r>
      <w:r w:rsidRPr="00547385">
        <w:rPr>
          <w:rFonts w:ascii="Arial" w:hAnsi="Arial" w:cs="Arial"/>
          <w:sz w:val="20"/>
          <w:szCs w:val="20"/>
          <w:lang w:val="es-CO"/>
        </w:rPr>
        <w:t>.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="005F5C96">
        <w:rPr>
          <w:rFonts w:ascii="Arial" w:hAnsi="Arial" w:cs="Arial"/>
          <w:sz w:val="20"/>
          <w:szCs w:val="20"/>
          <w:lang w:val="es-CO"/>
        </w:rPr>
        <w:t>Tendrá 8</w:t>
      </w:r>
      <w:r w:rsidRPr="00547385">
        <w:rPr>
          <w:rFonts w:ascii="Arial" w:hAnsi="Arial" w:cs="Arial"/>
          <w:sz w:val="20"/>
          <w:szCs w:val="20"/>
          <w:lang w:val="es-CO"/>
        </w:rPr>
        <w:t xml:space="preserve"> recorridos disponibles</w:t>
      </w:r>
      <w:r w:rsidR="00C37D36">
        <w:rPr>
          <w:rFonts w:ascii="Arial" w:hAnsi="Arial" w:cs="Arial"/>
          <w:sz w:val="20"/>
          <w:szCs w:val="20"/>
          <w:lang w:val="es-CO"/>
        </w:rPr>
        <w:t xml:space="preserve"> programable</w:t>
      </w:r>
      <w:r w:rsidRPr="00547385">
        <w:rPr>
          <w:rFonts w:ascii="Arial" w:hAnsi="Arial" w:cs="Arial"/>
          <w:sz w:val="20"/>
          <w:szCs w:val="20"/>
          <w:lang w:val="es-CO"/>
        </w:rPr>
        <w:t xml:space="preserve"> con hasta </w:t>
      </w:r>
      <w:r w:rsidR="00F3741A">
        <w:rPr>
          <w:rFonts w:ascii="Arial" w:hAnsi="Arial" w:cs="Arial"/>
          <w:sz w:val="20"/>
          <w:szCs w:val="20"/>
          <w:lang w:val="es-CO"/>
        </w:rPr>
        <w:t>64</w:t>
      </w:r>
      <w:r w:rsidRPr="00547385">
        <w:rPr>
          <w:rFonts w:ascii="Arial" w:hAnsi="Arial" w:cs="Arial"/>
          <w:sz w:val="20"/>
          <w:szCs w:val="20"/>
          <w:lang w:val="es-CO"/>
        </w:rPr>
        <w:t xml:space="preserve"> presets por recorrido.</w:t>
      </w:r>
      <w:r w:rsidR="00C37D36">
        <w:rPr>
          <w:rFonts w:ascii="Arial" w:hAnsi="Arial" w:cs="Arial"/>
          <w:sz w:val="20"/>
          <w:szCs w:val="20"/>
          <w:lang w:val="es-CO"/>
        </w:rPr>
        <w:t xml:space="preserve"> Tendrá </w:t>
      </w:r>
      <w:r w:rsidR="00C37D36" w:rsidRPr="00C37D36">
        <w:rPr>
          <w:rFonts w:ascii="Arial" w:hAnsi="Arial" w:cs="Arial"/>
          <w:sz w:val="20"/>
          <w:szCs w:val="20"/>
          <w:lang w:val="es-CO"/>
        </w:rPr>
        <w:t>16 máscaras de privacidad programables; capacidad de detección de movimiento con 16 zonas configurables; audio bidireccional; La capacidad de invertir la imagen de video estará disponible útil cuando se montan unidades en una posición invertida</w:t>
      </w:r>
    </w:p>
    <w:p w14:paraId="6CD2AB21" w14:textId="04133226" w:rsidR="00547385" w:rsidRPr="00547385" w:rsidRDefault="00547385" w:rsidP="00547385">
      <w:pPr>
        <w:rPr>
          <w:rFonts w:ascii="Arial" w:hAnsi="Arial" w:cs="Arial"/>
          <w:sz w:val="20"/>
          <w:szCs w:val="20"/>
          <w:lang w:val="es-CO"/>
        </w:rPr>
      </w:pPr>
      <w:r w:rsidRPr="00547385">
        <w:rPr>
          <w:rFonts w:ascii="Arial" w:hAnsi="Arial" w:cs="Arial"/>
          <w:sz w:val="20"/>
          <w:szCs w:val="20"/>
          <w:lang w:val="es-CO"/>
        </w:rPr>
        <w:t xml:space="preserve">Las funciones </w:t>
      </w:r>
      <w:r w:rsidR="00F3741A">
        <w:rPr>
          <w:rFonts w:ascii="Arial" w:hAnsi="Arial" w:cs="Arial"/>
          <w:sz w:val="20"/>
          <w:szCs w:val="20"/>
          <w:lang w:val="es-CO"/>
        </w:rPr>
        <w:t xml:space="preserve">y velocidades </w:t>
      </w:r>
      <w:r w:rsidRPr="00547385">
        <w:rPr>
          <w:rFonts w:ascii="Arial" w:hAnsi="Arial" w:cs="Arial"/>
          <w:sz w:val="20"/>
          <w:szCs w:val="20"/>
          <w:lang w:val="es-CO"/>
        </w:rPr>
        <w:t xml:space="preserve">de giro e inclinación deben ser programables.  La velocidad máxima </w:t>
      </w:r>
      <w:r w:rsidR="005F5C96" w:rsidRPr="00547385">
        <w:rPr>
          <w:rFonts w:ascii="Arial" w:hAnsi="Arial" w:cs="Arial"/>
          <w:sz w:val="20"/>
          <w:szCs w:val="20"/>
          <w:lang w:val="es-CO"/>
        </w:rPr>
        <w:t xml:space="preserve">de </w:t>
      </w:r>
      <w:r w:rsidR="00F3741A">
        <w:rPr>
          <w:rFonts w:ascii="Arial" w:hAnsi="Arial" w:cs="Arial"/>
          <w:sz w:val="20"/>
          <w:szCs w:val="20"/>
          <w:lang w:val="es-CO"/>
        </w:rPr>
        <w:t>gir</w:t>
      </w:r>
      <w:r w:rsidR="005F5C96">
        <w:rPr>
          <w:rFonts w:ascii="Arial" w:hAnsi="Arial" w:cs="Arial"/>
          <w:sz w:val="20"/>
          <w:szCs w:val="20"/>
          <w:lang w:val="es-CO"/>
        </w:rPr>
        <w:t>o</w:t>
      </w:r>
      <w:r>
        <w:rPr>
          <w:rFonts w:ascii="Arial" w:hAnsi="Arial" w:cs="Arial"/>
          <w:sz w:val="20"/>
          <w:szCs w:val="20"/>
          <w:lang w:val="es-CO"/>
        </w:rPr>
        <w:t xml:space="preserve"> e inclinación deben ser de </w:t>
      </w:r>
      <w:r w:rsidRPr="00547385">
        <w:rPr>
          <w:rFonts w:ascii="Arial" w:hAnsi="Arial" w:cs="Arial"/>
          <w:sz w:val="20"/>
          <w:szCs w:val="20"/>
          <w:lang w:val="es-CO"/>
        </w:rPr>
        <w:t xml:space="preserve">380 grados / </w:t>
      </w:r>
      <w:proofErr w:type="spellStart"/>
      <w:r w:rsidRPr="00547385">
        <w:rPr>
          <w:rFonts w:ascii="Arial" w:hAnsi="Arial" w:cs="Arial"/>
          <w:sz w:val="20"/>
          <w:szCs w:val="20"/>
          <w:lang w:val="es-CO"/>
        </w:rPr>
        <w:t>seg</w:t>
      </w:r>
      <w:proofErr w:type="spellEnd"/>
      <w:r w:rsidRPr="00547385">
        <w:rPr>
          <w:rFonts w:ascii="Arial" w:hAnsi="Arial" w:cs="Arial"/>
          <w:sz w:val="20"/>
          <w:szCs w:val="20"/>
          <w:lang w:val="es-CO"/>
        </w:rPr>
        <w:t xml:space="preserve">. El rango de </w:t>
      </w:r>
      <w:r w:rsidR="00F3741A">
        <w:rPr>
          <w:rFonts w:ascii="Arial" w:hAnsi="Arial" w:cs="Arial"/>
          <w:sz w:val="20"/>
          <w:szCs w:val="20"/>
          <w:lang w:val="es-CO"/>
        </w:rPr>
        <w:t xml:space="preserve">giro </w:t>
      </w:r>
      <w:r>
        <w:rPr>
          <w:rFonts w:ascii="Arial" w:hAnsi="Arial" w:cs="Arial"/>
          <w:sz w:val="20"/>
          <w:szCs w:val="20"/>
          <w:lang w:val="es-CO"/>
        </w:rPr>
        <w:t>debe</w:t>
      </w:r>
      <w:r w:rsidRPr="00547385">
        <w:rPr>
          <w:rFonts w:ascii="Arial" w:hAnsi="Arial" w:cs="Arial"/>
          <w:sz w:val="20"/>
          <w:szCs w:val="20"/>
          <w:lang w:val="es-CO"/>
        </w:rPr>
        <w:t xml:space="preserve"> ser de 360 ​​grados continuos y el rango de inclinación debe ser de 100 grados (-10 a 90 grados).</w:t>
      </w:r>
    </w:p>
    <w:tbl>
      <w:tblPr>
        <w:tblStyle w:val="Style1"/>
        <w:tblW w:w="9620" w:type="dxa"/>
        <w:tblLook w:val="04A0" w:firstRow="1" w:lastRow="0" w:firstColumn="1" w:lastColumn="0" w:noHBand="0" w:noVBand="1"/>
      </w:tblPr>
      <w:tblGrid>
        <w:gridCol w:w="2510"/>
        <w:gridCol w:w="7110"/>
      </w:tblGrid>
      <w:tr w:rsidR="00E55BEE" w:rsidRPr="002126D1" w14:paraId="73D4A4E7" w14:textId="77777777" w:rsidTr="007E1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46ED9890" w14:textId="77777777" w:rsidR="00E55BEE" w:rsidRPr="0040378F" w:rsidRDefault="00E55BEE" w:rsidP="00E33762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" w:name="_GoBack" w:colFirst="0" w:colLast="1"/>
            <w:bookmarkEnd w:id="0"/>
            <w:r w:rsidRPr="0040378F">
              <w:rPr>
                <w:rFonts w:ascii="Arial" w:hAnsi="Arial" w:cs="Arial"/>
                <w:color w:val="auto"/>
                <w:sz w:val="20"/>
                <w:szCs w:val="20"/>
              </w:rPr>
              <w:t>Sensor de Imagen</w:t>
            </w:r>
          </w:p>
        </w:tc>
        <w:tc>
          <w:tcPr>
            <w:tcW w:w="7110" w:type="dxa"/>
            <w:shd w:val="clear" w:color="auto" w:fill="auto"/>
          </w:tcPr>
          <w:p w14:paraId="15DDAA22" w14:textId="24D01B2A" w:rsidR="00E55BEE" w:rsidRPr="0040378F" w:rsidRDefault="00C578DA" w:rsidP="009D178D">
            <w:pPr>
              <w:pStyle w:val="Pa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b w:val="0"/>
                <w:color w:val="000000"/>
                <w:sz w:val="20"/>
                <w:szCs w:val="20"/>
                <w:lang w:val="es-CO"/>
              </w:rPr>
              <w:t xml:space="preserve">CMOS 1/2.8” Sony Starvis con barrido progresivo </w:t>
            </w:r>
          </w:p>
        </w:tc>
      </w:tr>
      <w:tr w:rsidR="00216A8F" w:rsidRPr="00E33762" w14:paraId="75B3DEEE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3FC727DB" w14:textId="77777777" w:rsidR="00216A8F" w:rsidRPr="0040378F" w:rsidRDefault="00216A8F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78F">
              <w:rPr>
                <w:rFonts w:ascii="Arial" w:hAnsi="Arial" w:cs="Arial"/>
                <w:sz w:val="20"/>
                <w:szCs w:val="20"/>
              </w:rPr>
              <w:t xml:space="preserve">Tipo de </w:t>
            </w: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Camara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14:paraId="5650D2CD" w14:textId="77777777" w:rsidR="00216A8F" w:rsidRPr="0040378F" w:rsidRDefault="00C578DA" w:rsidP="00E337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t>Domo PTZ para</w:t>
            </w:r>
            <w:r w:rsidR="009725BF" w:rsidRPr="0040378F">
              <w:rPr>
                <w:rFonts w:ascii="Arial" w:hAnsi="Arial" w:cs="Arial"/>
                <w:sz w:val="20"/>
                <w:szCs w:val="20"/>
                <w:lang w:val="es-CO"/>
              </w:rPr>
              <w:t xml:space="preserve"> exterior</w:t>
            </w:r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t>es</w:t>
            </w:r>
          </w:p>
        </w:tc>
      </w:tr>
      <w:tr w:rsidR="00E55BEE" w:rsidRPr="00E33762" w14:paraId="7030E021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107C5636" w14:textId="77777777" w:rsidR="00E55BEE" w:rsidRPr="0040378F" w:rsidRDefault="00E55BEE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78F">
              <w:rPr>
                <w:rFonts w:ascii="Arial" w:hAnsi="Arial" w:cs="Arial"/>
                <w:sz w:val="20"/>
                <w:szCs w:val="20"/>
              </w:rPr>
              <w:t xml:space="preserve">Maxima </w:t>
            </w: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Resolucion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14:paraId="0D0411F0" w14:textId="1B15580D" w:rsidR="00E55BEE" w:rsidRPr="0040378F" w:rsidRDefault="00986901" w:rsidP="00E33762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sz w:val="20"/>
                <w:szCs w:val="20"/>
              </w:rPr>
              <w:t>3 MP (2048 x 1536)</w:t>
            </w:r>
          </w:p>
        </w:tc>
      </w:tr>
      <w:tr w:rsidR="00E55BEE" w:rsidRPr="002126D1" w14:paraId="747F4112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1E1337D1" w14:textId="77777777" w:rsidR="00E55BEE" w:rsidRPr="0040378F" w:rsidRDefault="00E55BEE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Ajustes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 xml:space="preserve"> de Imagen</w:t>
            </w:r>
          </w:p>
        </w:tc>
        <w:tc>
          <w:tcPr>
            <w:tcW w:w="7110" w:type="dxa"/>
            <w:shd w:val="clear" w:color="auto" w:fill="auto"/>
          </w:tcPr>
          <w:p w14:paraId="1EF9B480" w14:textId="77777777" w:rsidR="00737A14" w:rsidRPr="0040378F" w:rsidRDefault="00737A14" w:rsidP="00737A14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Velocidad de transferencia de datos ajustable y dinámica. Efectos digitales de imagen: invertido horizontal y vertical. Brillo, contraste y alta sensibilidad configurables. Balance de blancos. Zoom digital. Control de ganancia. Control de exposición. Velocidad de obturación mecánica. Modo día/noche. BLC (Compensación de Contraluz). Reducción Dinámica de Ruido (2DNR/3DNR). Detección de movimiento (16 zonas). Máscara de privacidad (16 zonas). Notificación de eventos.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Funcion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de Hi-Stream control para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reduccion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de ancho de banda.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Monitorización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inteligente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estado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avanzado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 (AIHM) </w:t>
            </w:r>
          </w:p>
          <w:p w14:paraId="5D6E88B4" w14:textId="37DF1B5C" w:rsidR="00E55BEE" w:rsidRPr="0040378F" w:rsidRDefault="001E2D87" w:rsidP="00986901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. </w:t>
            </w:r>
          </w:p>
        </w:tc>
      </w:tr>
      <w:tr w:rsidR="00E55BEE" w:rsidRPr="00E33762" w14:paraId="7EEA05A5" w14:textId="77777777" w:rsidTr="00E3376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50F04E04" w14:textId="77777777" w:rsidR="00E55BEE" w:rsidRPr="0040378F" w:rsidRDefault="00E55BEE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Velocidad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obturacion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14:paraId="2DEDE0AC" w14:textId="77777777" w:rsidR="00C578DA" w:rsidRPr="0040378F" w:rsidRDefault="00C578DA" w:rsidP="00E33762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1/3 ~ 1/30,000 </w:t>
            </w:r>
          </w:p>
          <w:p w14:paraId="19D0EB92" w14:textId="77777777" w:rsidR="00E55BEE" w:rsidRPr="0040378F" w:rsidRDefault="00E55BEE" w:rsidP="00E337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BEE" w:rsidRPr="002126D1" w14:paraId="1AEDEE53" w14:textId="77777777" w:rsidTr="00B4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72E78153" w14:textId="77777777" w:rsidR="00E55BEE" w:rsidRPr="0040378F" w:rsidRDefault="00E55BEE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Iluminadores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 xml:space="preserve"> IR</w:t>
            </w:r>
          </w:p>
        </w:tc>
        <w:tc>
          <w:tcPr>
            <w:tcW w:w="7110" w:type="dxa"/>
            <w:shd w:val="clear" w:color="auto" w:fill="auto"/>
          </w:tcPr>
          <w:p w14:paraId="36594D0E" w14:textId="77777777" w:rsidR="00E55BEE" w:rsidRPr="0040378F" w:rsidRDefault="00E33762" w:rsidP="00E33762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Distancia: 1312 ft (400 m). Ángulo: 5 - 60°. Modo fijo, manual o sincronizado. </w:t>
            </w:r>
          </w:p>
        </w:tc>
      </w:tr>
      <w:tr w:rsidR="00E55BEE" w:rsidRPr="002126D1" w14:paraId="370505B8" w14:textId="77777777" w:rsidTr="00C578D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34DCB0A2" w14:textId="77777777" w:rsidR="00E55BEE" w:rsidRPr="0040378F" w:rsidRDefault="00E55BEE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Funcion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Dia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Noche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14:paraId="1170FF76" w14:textId="77777777" w:rsidR="00E55BEE" w:rsidRPr="0040378F" w:rsidRDefault="007E1160" w:rsidP="00E337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Día / noche con filtro de corte IR mecánico</w:t>
            </w:r>
          </w:p>
        </w:tc>
      </w:tr>
      <w:tr w:rsidR="00C578DA" w:rsidRPr="00E33762" w14:paraId="6D78A755" w14:textId="77777777" w:rsidTr="00C5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56B931FE" w14:textId="77777777" w:rsidR="00C578DA" w:rsidRPr="0040378F" w:rsidRDefault="00C578DA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78F">
              <w:rPr>
                <w:rFonts w:ascii="Arial" w:hAnsi="Arial" w:cs="Arial"/>
                <w:sz w:val="20"/>
                <w:szCs w:val="20"/>
              </w:rPr>
              <w:t>WDR</w:t>
            </w:r>
          </w:p>
        </w:tc>
        <w:tc>
          <w:tcPr>
            <w:tcW w:w="7110" w:type="dxa"/>
            <w:shd w:val="clear" w:color="auto" w:fill="auto"/>
          </w:tcPr>
          <w:p w14:paraId="19BFC86C" w14:textId="77777777" w:rsidR="00C578DA" w:rsidRPr="0040378F" w:rsidRDefault="005F5C96" w:rsidP="00E33762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WDR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verdadero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578DA"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(120 dB) </w:t>
            </w:r>
          </w:p>
        </w:tc>
      </w:tr>
      <w:tr w:rsidR="00E55BEE" w:rsidRPr="002126D1" w14:paraId="6DC7CE9C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48B84863" w14:textId="77777777" w:rsidR="00E55BEE" w:rsidRPr="0040378F" w:rsidRDefault="007E1160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Iluminacion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 xml:space="preserve"> minima</w:t>
            </w:r>
          </w:p>
        </w:tc>
        <w:tc>
          <w:tcPr>
            <w:tcW w:w="7110" w:type="dxa"/>
            <w:shd w:val="clear" w:color="auto" w:fill="auto"/>
          </w:tcPr>
          <w:p w14:paraId="60BDD601" w14:textId="77777777" w:rsidR="00E55BEE" w:rsidRPr="0040378F" w:rsidRDefault="00C578DA" w:rsidP="00E33762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Color: 0.35 lux, B/N: 0.013 lux @ 50 IRE; 0 lux (LED de IR encendido) </w:t>
            </w:r>
          </w:p>
        </w:tc>
      </w:tr>
      <w:tr w:rsidR="007E1160" w:rsidRPr="00E33762" w14:paraId="0ED40EE5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254E263E" w14:textId="77777777" w:rsidR="007E1160" w:rsidRPr="0040378F" w:rsidRDefault="007E1160" w:rsidP="00E33762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t>Longitud focal</w:t>
            </w:r>
          </w:p>
        </w:tc>
        <w:tc>
          <w:tcPr>
            <w:tcW w:w="7110" w:type="dxa"/>
            <w:shd w:val="clear" w:color="auto" w:fill="auto"/>
          </w:tcPr>
          <w:p w14:paraId="421DDDD5" w14:textId="405D3A73" w:rsidR="007E1160" w:rsidRPr="0040378F" w:rsidRDefault="00737A14" w:rsidP="00737A14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4.6 - 165 mm (36X zoom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óptico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C578DA" w:rsidRPr="00E33762" w14:paraId="414414AB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784C2AD9" w14:textId="77777777" w:rsidR="00C578DA" w:rsidRPr="0040378F" w:rsidRDefault="00C578DA" w:rsidP="00E33762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t>Zoom Digital</w:t>
            </w:r>
          </w:p>
        </w:tc>
        <w:tc>
          <w:tcPr>
            <w:tcW w:w="7110" w:type="dxa"/>
            <w:shd w:val="clear" w:color="auto" w:fill="auto"/>
          </w:tcPr>
          <w:p w14:paraId="1D14C7DC" w14:textId="77777777" w:rsidR="00C578DA" w:rsidRPr="0040378F" w:rsidRDefault="00C578DA" w:rsidP="00E33762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16X</w:t>
            </w:r>
          </w:p>
        </w:tc>
      </w:tr>
      <w:tr w:rsidR="00C578DA" w:rsidRPr="002126D1" w14:paraId="47814D96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6BD9C47A" w14:textId="77777777" w:rsidR="00C578DA" w:rsidRPr="0040378F" w:rsidRDefault="00C578DA" w:rsidP="00E33762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t>Ajustes de Enfoque</w:t>
            </w:r>
          </w:p>
        </w:tc>
        <w:tc>
          <w:tcPr>
            <w:tcW w:w="7110" w:type="dxa"/>
            <w:shd w:val="clear" w:color="auto" w:fill="auto"/>
          </w:tcPr>
          <w:p w14:paraId="1C536CCA" w14:textId="51F03883" w:rsidR="00C578DA" w:rsidRPr="0040378F" w:rsidRDefault="00737A14" w:rsidP="00737A14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Control motorizado de Enfoque y </w:t>
            </w:r>
            <w:proofErr w:type="gramStart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zoom </w:t>
            </w:r>
            <w:r w:rsidR="00C578DA"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;</w:t>
            </w:r>
            <w:proofErr w:type="gramEnd"/>
            <w:r w:rsidR="00C578DA"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="00C578DA"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Autoiris</w:t>
            </w:r>
            <w:proofErr w:type="spellEnd"/>
            <w:r w:rsidR="00E33762"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="00E33762"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varifocal</w:t>
            </w:r>
            <w:proofErr w:type="spellEnd"/>
          </w:p>
        </w:tc>
      </w:tr>
      <w:tr w:rsidR="00C578DA" w:rsidRPr="00E33762" w14:paraId="31EA9A14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468A42EB" w14:textId="77777777" w:rsidR="00C578DA" w:rsidRPr="0040378F" w:rsidRDefault="00C578DA" w:rsidP="00E33762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Campo de visión horizontal</w:t>
            </w:r>
          </w:p>
        </w:tc>
        <w:tc>
          <w:tcPr>
            <w:tcW w:w="7110" w:type="dxa"/>
            <w:shd w:val="clear" w:color="auto" w:fill="auto"/>
          </w:tcPr>
          <w:p w14:paraId="4EB286CF" w14:textId="4E6A8BDE" w:rsidR="00C578DA" w:rsidRPr="0040378F" w:rsidRDefault="00737A14" w:rsidP="00737A14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1.9° - 58.1° </w:t>
            </w:r>
          </w:p>
        </w:tc>
      </w:tr>
      <w:tr w:rsidR="007E1160" w:rsidRPr="00E33762" w14:paraId="5722DC11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1025B3CE" w14:textId="77777777" w:rsidR="007E1160" w:rsidRPr="0040378F" w:rsidRDefault="007E1160" w:rsidP="00E33762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t>Red</w:t>
            </w:r>
          </w:p>
        </w:tc>
        <w:tc>
          <w:tcPr>
            <w:tcW w:w="7110" w:type="dxa"/>
            <w:shd w:val="clear" w:color="auto" w:fill="auto"/>
          </w:tcPr>
          <w:p w14:paraId="116FA4B4" w14:textId="77777777" w:rsidR="00C578DA" w:rsidRPr="0040378F" w:rsidRDefault="00C578DA" w:rsidP="00E33762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10Base-T, 100Base-TX, RJ-45 </w:t>
            </w:r>
          </w:p>
          <w:p w14:paraId="030E5015" w14:textId="77777777" w:rsidR="007E1160" w:rsidRPr="0040378F" w:rsidRDefault="007E1160" w:rsidP="00E337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E1160" w:rsidRPr="00E33762" w14:paraId="7ACDD64A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6F6158FC" w14:textId="77777777" w:rsidR="007E1160" w:rsidRPr="0040378F" w:rsidRDefault="007E1160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Compresion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 xml:space="preserve"> de Imagen</w:t>
            </w:r>
          </w:p>
        </w:tc>
        <w:tc>
          <w:tcPr>
            <w:tcW w:w="7110" w:type="dxa"/>
            <w:shd w:val="clear" w:color="auto" w:fill="auto"/>
          </w:tcPr>
          <w:p w14:paraId="049FA01B" w14:textId="29B261D7" w:rsidR="007E1160" w:rsidRPr="0040378F" w:rsidRDefault="00737A14" w:rsidP="00E33762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H.265/</w:t>
            </w:r>
            <w:r w:rsidR="00C578DA"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H.264 y M-JPEG </w:t>
            </w:r>
          </w:p>
        </w:tc>
      </w:tr>
      <w:tr w:rsidR="00737A14" w:rsidRPr="002126D1" w14:paraId="0C6F48EF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6A87F8B8" w14:textId="3A8246DA" w:rsidR="00737A14" w:rsidRPr="0040378F" w:rsidRDefault="00737A14" w:rsidP="00E337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Resoluciones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14:paraId="15A915DB" w14:textId="77777777" w:rsidR="00737A14" w:rsidRPr="0040378F" w:rsidRDefault="00737A14" w:rsidP="00737A14">
            <w:pPr>
              <w:pStyle w:val="P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2048x1536, 1920x1080 (1080P), 1440x1080, 1280x1024/720, 1024x768, 800x600/480, D1, 640x480, 400x240, CIF </w:t>
            </w:r>
          </w:p>
          <w:p w14:paraId="7D5DA426" w14:textId="77777777" w:rsidR="00737A14" w:rsidRPr="0040378F" w:rsidRDefault="00737A14" w:rsidP="00E33762">
            <w:pPr>
              <w:pStyle w:val="P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</w:tr>
      <w:tr w:rsidR="007E1160" w:rsidRPr="002126D1" w14:paraId="7C0EC76F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45A2D4B6" w14:textId="77777777" w:rsidR="007E1160" w:rsidRPr="0040378F" w:rsidRDefault="007E1160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Cuadros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 xml:space="preserve"> por Segundo</w:t>
            </w:r>
          </w:p>
        </w:tc>
        <w:tc>
          <w:tcPr>
            <w:tcW w:w="7110" w:type="dxa"/>
            <w:shd w:val="clear" w:color="auto" w:fill="auto"/>
          </w:tcPr>
          <w:p w14:paraId="12C71F77" w14:textId="77777777" w:rsidR="00477D88" w:rsidRPr="0040378F" w:rsidRDefault="00C578DA" w:rsidP="00E33762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Máximo 60 fps (50 fps, PAL) para transferencia (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streaming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) dual; 30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fps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(25 fps, PAL) para transferencia (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streaming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) triple  </w:t>
            </w:r>
          </w:p>
        </w:tc>
      </w:tr>
      <w:tr w:rsidR="001E2D87" w:rsidRPr="002126D1" w14:paraId="77D0A272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5E05D7CC" w14:textId="77777777" w:rsidR="001E2D87" w:rsidRPr="0040378F" w:rsidRDefault="001E2D87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78F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7110" w:type="dxa"/>
            <w:shd w:val="clear" w:color="auto" w:fill="auto"/>
          </w:tcPr>
          <w:p w14:paraId="21348B4C" w14:textId="77777777" w:rsidR="001E2D87" w:rsidRPr="0040378F" w:rsidRDefault="001E2D87" w:rsidP="00E33762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Audio bidireccional (entrada / salida de línea).</w:t>
            </w:r>
          </w:p>
        </w:tc>
      </w:tr>
      <w:tr w:rsidR="007E1160" w:rsidRPr="00737A14" w14:paraId="6FB2EA6E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19F4E654" w14:textId="77777777" w:rsidR="007E1160" w:rsidRPr="0040378F" w:rsidRDefault="007E1160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Flujos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 xml:space="preserve"> de video (streams)</w:t>
            </w:r>
          </w:p>
        </w:tc>
        <w:tc>
          <w:tcPr>
            <w:tcW w:w="7110" w:type="dxa"/>
            <w:shd w:val="clear" w:color="auto" w:fill="auto"/>
          </w:tcPr>
          <w:p w14:paraId="05ACCF81" w14:textId="77777777" w:rsidR="00737A14" w:rsidRPr="0040378F" w:rsidRDefault="00737A14" w:rsidP="00737A14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Cuádruple Transmisión (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streams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): 3x H.265/H.264 y 1 x MJPEG </w:t>
            </w:r>
          </w:p>
          <w:p w14:paraId="7ED5EB5A" w14:textId="333FF554" w:rsidR="007E1160" w:rsidRPr="0040378F" w:rsidRDefault="007E1160" w:rsidP="00E337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E2D87" w:rsidRPr="00E33762" w14:paraId="3F094F26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3DD87F36" w14:textId="77777777" w:rsidR="001E2D87" w:rsidRPr="0040378F" w:rsidRDefault="001E2D87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Analiticos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 xml:space="preserve"> de video</w:t>
            </w:r>
          </w:p>
        </w:tc>
        <w:tc>
          <w:tcPr>
            <w:tcW w:w="7110" w:type="dxa"/>
            <w:shd w:val="clear" w:color="auto" w:fill="auto"/>
          </w:tcPr>
          <w:p w14:paraId="767C0FAF" w14:textId="77777777" w:rsidR="00737A14" w:rsidRPr="0040378F" w:rsidRDefault="00737A14" w:rsidP="00737A14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A prueba de manipulación.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Anti-niebla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. Búsqueda de museo Detector de intrusiones. </w:t>
            </w: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Detector de campo. </w:t>
            </w:r>
          </w:p>
          <w:p w14:paraId="35274831" w14:textId="13FE0B81" w:rsidR="001E2D87" w:rsidRPr="0040378F" w:rsidRDefault="001E2D87" w:rsidP="00E337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lang w:val="es-CO"/>
              </w:rPr>
            </w:pPr>
          </w:p>
        </w:tc>
      </w:tr>
      <w:tr w:rsidR="007E1160" w:rsidRPr="00E33762" w14:paraId="23D43F6B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632E4C5B" w14:textId="77777777" w:rsidR="007E1160" w:rsidRPr="0040378F" w:rsidRDefault="007E1160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Navegador</w:t>
            </w:r>
            <w:proofErr w:type="spellEnd"/>
            <w:r w:rsidR="00216A8F" w:rsidRPr="00403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78F">
              <w:rPr>
                <w:rFonts w:ascii="Arial" w:hAnsi="Arial" w:cs="Arial"/>
                <w:sz w:val="20"/>
                <w:szCs w:val="20"/>
              </w:rPr>
              <w:t>web</w:t>
            </w:r>
          </w:p>
        </w:tc>
        <w:tc>
          <w:tcPr>
            <w:tcW w:w="7110" w:type="dxa"/>
            <w:shd w:val="clear" w:color="auto" w:fill="auto"/>
          </w:tcPr>
          <w:p w14:paraId="023419F3" w14:textId="77777777" w:rsidR="007E1160" w:rsidRPr="0040378F" w:rsidRDefault="00477D88" w:rsidP="00E337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378F">
              <w:rPr>
                <w:rFonts w:ascii="Arial" w:hAnsi="Arial" w:cs="Arial"/>
                <w:sz w:val="20"/>
                <w:szCs w:val="20"/>
              </w:rPr>
              <w:t>Internet Explorer® 7.0 &gt;</w:t>
            </w:r>
            <w:r w:rsidR="001E2D87" w:rsidRPr="0040378F">
              <w:rPr>
                <w:rFonts w:ascii="Arial" w:hAnsi="Arial" w:cs="Arial"/>
                <w:sz w:val="20"/>
                <w:szCs w:val="20"/>
              </w:rPr>
              <w:t>/Firefox®/Safari®</w:t>
            </w:r>
          </w:p>
        </w:tc>
      </w:tr>
      <w:tr w:rsidR="007E1160" w:rsidRPr="00E33762" w14:paraId="62DF6BEF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2091B1EF" w14:textId="77777777" w:rsidR="007E1160" w:rsidRPr="0040378F" w:rsidRDefault="001E2D87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Protocolo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14:paraId="1063E1F0" w14:textId="77777777" w:rsidR="007E1160" w:rsidRPr="0040378F" w:rsidRDefault="00C578DA" w:rsidP="00E33762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IPv4/IPv6, TCP/IP, HTTP, HTTPS, RTSP, RTCP, RTP, SMTP, DHCP, NTP, FTP, DDNS, UDP,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uPnP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, QoS,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Zeroconf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, Bonjour, ONVIF </w:t>
            </w:r>
          </w:p>
        </w:tc>
      </w:tr>
      <w:tr w:rsidR="007E1160" w:rsidRPr="00737A14" w14:paraId="72A2ED7A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303C8F0F" w14:textId="77777777" w:rsidR="007E1160" w:rsidRPr="0040378F" w:rsidRDefault="001E2D87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Usuarios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14:paraId="1E49071F" w14:textId="67BA5F42" w:rsidR="007E1160" w:rsidRPr="0040378F" w:rsidRDefault="00737A14" w:rsidP="00737A14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Transmisión en vivo para hasta 10 clientes; Reproducción para hasta 3 clientes </w:t>
            </w:r>
          </w:p>
        </w:tc>
      </w:tr>
      <w:tr w:rsidR="001E2D87" w:rsidRPr="002126D1" w14:paraId="12CF10BB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6F7D4A84" w14:textId="77777777" w:rsidR="001E2D87" w:rsidRPr="0040378F" w:rsidRDefault="001E2D87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78F">
              <w:rPr>
                <w:rFonts w:ascii="Arial" w:hAnsi="Arial" w:cs="Arial"/>
                <w:sz w:val="20"/>
                <w:szCs w:val="20"/>
              </w:rPr>
              <w:t>Seguridad</w:t>
            </w:r>
          </w:p>
        </w:tc>
        <w:tc>
          <w:tcPr>
            <w:tcW w:w="7110" w:type="dxa"/>
            <w:shd w:val="clear" w:color="auto" w:fill="auto"/>
          </w:tcPr>
          <w:p w14:paraId="34A0AB0E" w14:textId="77777777" w:rsidR="001E2D87" w:rsidRPr="0040378F" w:rsidRDefault="00C578DA" w:rsidP="00E33762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Filtro de direcciones IP, cifrado de transmisión de datos HTTPS, SSL, protección por contraseña </w:t>
            </w:r>
          </w:p>
        </w:tc>
      </w:tr>
      <w:tr w:rsidR="001E2D87" w:rsidRPr="002126D1" w14:paraId="4DAAD648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2CC184D7" w14:textId="77777777" w:rsidR="001E2D87" w:rsidRPr="0040378F" w:rsidRDefault="001E2D87" w:rsidP="00E33762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t>Voltaje de entrada</w:t>
            </w:r>
          </w:p>
        </w:tc>
        <w:tc>
          <w:tcPr>
            <w:tcW w:w="7110" w:type="dxa"/>
            <w:shd w:val="clear" w:color="auto" w:fill="auto"/>
          </w:tcPr>
          <w:p w14:paraId="6218DF9B" w14:textId="77777777" w:rsidR="00737A14" w:rsidRPr="0040378F" w:rsidRDefault="00737A14" w:rsidP="00737A14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UPoE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(inyector incluido); 12 VDC ±10%. Dimensiones del inyector: Altura: 1.25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pulg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. </w:t>
            </w: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(31.8 mm); Ancho: 2.375’’ (60.3 mm);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Profundidad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: 5.375’’ (136.5 mm) </w:t>
            </w:r>
          </w:p>
          <w:p w14:paraId="27CBB9FD" w14:textId="4C4DF73C" w:rsidR="001E2D87" w:rsidRPr="0040378F" w:rsidRDefault="001E2D87" w:rsidP="00E337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E2D87" w:rsidRPr="002126D1" w14:paraId="61FBA5B5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2DEB6AEA" w14:textId="77777777" w:rsidR="001E2D87" w:rsidRPr="0040378F" w:rsidRDefault="001E2D87" w:rsidP="00E33762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t>Consumo de Voltaje:</w:t>
            </w:r>
          </w:p>
        </w:tc>
        <w:tc>
          <w:tcPr>
            <w:tcW w:w="7110" w:type="dxa"/>
            <w:shd w:val="clear" w:color="auto" w:fill="auto"/>
          </w:tcPr>
          <w:p w14:paraId="3B7155EB" w14:textId="77777777" w:rsidR="00E33762" w:rsidRPr="0040378F" w:rsidRDefault="00E33762" w:rsidP="00E33762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500 mA @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PoE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; 2.3 A @ 12 VDC </w:t>
            </w:r>
          </w:p>
          <w:p w14:paraId="05F9FA15" w14:textId="77777777" w:rsidR="001E2D87" w:rsidRPr="0040378F" w:rsidRDefault="00E33762" w:rsidP="00E337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t>Con IR encendido: 28W</w:t>
            </w:r>
          </w:p>
        </w:tc>
      </w:tr>
      <w:tr w:rsidR="00477D88" w:rsidRPr="002126D1" w14:paraId="3B8F1C87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0E1105CC" w14:textId="77777777" w:rsidR="00477D88" w:rsidRPr="0040378F" w:rsidRDefault="00477D88" w:rsidP="00E33762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t>Alarmas</w:t>
            </w:r>
          </w:p>
        </w:tc>
        <w:tc>
          <w:tcPr>
            <w:tcW w:w="7110" w:type="dxa"/>
            <w:shd w:val="clear" w:color="auto" w:fill="auto"/>
          </w:tcPr>
          <w:p w14:paraId="3E180BF2" w14:textId="5D3EA01E" w:rsidR="00477D88" w:rsidRPr="0040378F" w:rsidRDefault="00737A14" w:rsidP="00E33762">
            <w:pPr>
              <w:tabs>
                <w:tab w:val="left" w:pos="153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4</w:t>
            </w:r>
            <w:r w:rsidR="00477D88" w:rsidRPr="0040378F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477D88" w:rsidRPr="0040378F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entrad</w:t>
            </w:r>
            <w:r w:rsidRPr="0040378F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s</w:t>
            </w:r>
            <w:r w:rsidR="00477D88" w:rsidRPr="0040378F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a</w:t>
            </w:r>
            <w:proofErr w:type="spellEnd"/>
            <w:r w:rsidR="00477D88" w:rsidRPr="0040378F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de alarma / 1 salida de alarma (contacto abierto)</w:t>
            </w:r>
          </w:p>
        </w:tc>
      </w:tr>
      <w:tr w:rsidR="001E2D87" w:rsidRPr="002126D1" w14:paraId="517FA8E6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7C464A2B" w14:textId="77777777" w:rsidR="001E2D87" w:rsidRPr="0040378F" w:rsidRDefault="001E2D87" w:rsidP="00E33762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t>Conectores</w:t>
            </w:r>
          </w:p>
        </w:tc>
        <w:tc>
          <w:tcPr>
            <w:tcW w:w="7110" w:type="dxa"/>
            <w:shd w:val="clear" w:color="auto" w:fill="auto"/>
          </w:tcPr>
          <w:p w14:paraId="2F985FBD" w14:textId="77777777" w:rsidR="00E33762" w:rsidRPr="0040378F" w:rsidRDefault="00E33762" w:rsidP="00E33762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Alimentación: 12 VDC DC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jack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; Red/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PoE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: RJ-45 CAT 5; Entrada de alarma (4) / Salida de alarma (1):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screw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terminal; Ranura de tarjeta SD. </w:t>
            </w:r>
          </w:p>
          <w:p w14:paraId="039DA2EA" w14:textId="77777777" w:rsidR="001E2D87" w:rsidRPr="0040378F" w:rsidRDefault="001E2D87" w:rsidP="00E337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E2D87" w:rsidRPr="002126D1" w14:paraId="5C1FC035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297F5ABE" w14:textId="77777777" w:rsidR="001E2D87" w:rsidRPr="0040378F" w:rsidRDefault="001E2D87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Construccion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10" w:type="dxa"/>
            <w:shd w:val="clear" w:color="auto" w:fill="auto"/>
          </w:tcPr>
          <w:p w14:paraId="15C9070A" w14:textId="22E40647" w:rsidR="001E2D87" w:rsidRPr="0040378F" w:rsidRDefault="00C578DA" w:rsidP="00E33762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Base de aluminio; tornillos a prueba de manipulaciones </w:t>
            </w:r>
          </w:p>
        </w:tc>
      </w:tr>
      <w:tr w:rsidR="00E33762" w:rsidRPr="00E33762" w14:paraId="4CBE97D3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491D8639" w14:textId="77777777" w:rsidR="00E33762" w:rsidRPr="0040378F" w:rsidRDefault="00E33762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Rango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Paneo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14:paraId="0CB311CD" w14:textId="77777777" w:rsidR="00E33762" w:rsidRPr="0040378F" w:rsidRDefault="00E33762" w:rsidP="00E33762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Giro continuo de 360° </w:t>
            </w:r>
          </w:p>
        </w:tc>
      </w:tr>
      <w:tr w:rsidR="00E33762" w:rsidRPr="00E33762" w14:paraId="00345D4F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46D355E4" w14:textId="77777777" w:rsidR="00E33762" w:rsidRPr="0040378F" w:rsidRDefault="00E33762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Velocidad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Paneo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14:paraId="3492D64F" w14:textId="77777777" w:rsidR="00E33762" w:rsidRPr="0040378F" w:rsidRDefault="00E33762" w:rsidP="00E33762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Máximo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 380°/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segundo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3762" w:rsidRPr="00E33762" w14:paraId="6ABD341E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73EC538C" w14:textId="77777777" w:rsidR="00E33762" w:rsidRPr="0040378F" w:rsidRDefault="00E33762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Rango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inclinacion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14:paraId="4C4E1660" w14:textId="77777777" w:rsidR="00E33762" w:rsidRPr="0040378F" w:rsidRDefault="00E33762" w:rsidP="00E33762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100° (-10° a 90°) </w:t>
            </w:r>
          </w:p>
        </w:tc>
      </w:tr>
      <w:tr w:rsidR="00E33762" w:rsidRPr="00E33762" w14:paraId="1857C769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77855B88" w14:textId="77777777" w:rsidR="00E33762" w:rsidRPr="0040378F" w:rsidRDefault="00E33762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Velocidad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inclinacion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14:paraId="52155B2E" w14:textId="77777777" w:rsidR="00E33762" w:rsidRPr="0040378F" w:rsidRDefault="00E33762" w:rsidP="00E33762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Máximo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 380°/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segundo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3762" w:rsidRPr="00E33762" w14:paraId="613FB6CD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7A89B67F" w14:textId="104CB687" w:rsidR="00E33762" w:rsidRPr="0040378F" w:rsidRDefault="00E33762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Posiciones</w:t>
            </w:r>
            <w:proofErr w:type="spellEnd"/>
            <w:r w:rsidRPr="004037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establecid</w:t>
            </w:r>
            <w:r w:rsidR="00F46EE8" w:rsidRPr="0040378F">
              <w:rPr>
                <w:rFonts w:ascii="Arial" w:hAnsi="Arial" w:cs="Arial"/>
                <w:sz w:val="20"/>
                <w:szCs w:val="20"/>
              </w:rPr>
              <w:t>a</w:t>
            </w:r>
            <w:r w:rsidRPr="0040378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14:paraId="102B1E8D" w14:textId="77777777" w:rsidR="00E33762" w:rsidRPr="0040378F" w:rsidRDefault="00E33762" w:rsidP="00E33762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256 con 8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recorridos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disponibles</w:t>
            </w:r>
            <w:proofErr w:type="spellEnd"/>
          </w:p>
        </w:tc>
      </w:tr>
      <w:tr w:rsidR="001E2D87" w:rsidRPr="002126D1" w14:paraId="20506E8E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6454BD6C" w14:textId="77777777" w:rsidR="001E2D87" w:rsidRPr="0040378F" w:rsidRDefault="00B47D03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M</w:t>
            </w:r>
            <w:r w:rsidR="001E2D87" w:rsidRPr="0040378F">
              <w:rPr>
                <w:rFonts w:ascii="Arial" w:hAnsi="Arial" w:cs="Arial"/>
                <w:sz w:val="20"/>
                <w:szCs w:val="20"/>
              </w:rPr>
              <w:t>ontaje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14:paraId="21F3C81B" w14:textId="77777777" w:rsidR="001E2D87" w:rsidRPr="0040378F" w:rsidRDefault="00E33762" w:rsidP="00E33762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Accesorios disponibles para montaje colgante, en pared y techo. </w:t>
            </w:r>
          </w:p>
        </w:tc>
      </w:tr>
      <w:tr w:rsidR="001E2D87" w:rsidRPr="002126D1" w14:paraId="1585ABB2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48AE00A6" w14:textId="77777777" w:rsidR="001E2D87" w:rsidRPr="0040378F" w:rsidRDefault="001E2D87" w:rsidP="00E33762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t>Dimensiones</w:t>
            </w:r>
          </w:p>
        </w:tc>
        <w:tc>
          <w:tcPr>
            <w:tcW w:w="7110" w:type="dxa"/>
            <w:shd w:val="clear" w:color="auto" w:fill="auto"/>
          </w:tcPr>
          <w:p w14:paraId="565BA995" w14:textId="77777777" w:rsidR="001E2D87" w:rsidRPr="0040378F" w:rsidRDefault="00E33762" w:rsidP="00E33762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7.9’’ (201 mm) (Ancho) x 14.6’’ (371 mm) (altura). </w:t>
            </w:r>
          </w:p>
        </w:tc>
      </w:tr>
      <w:tr w:rsidR="001E2D87" w:rsidRPr="00E33762" w14:paraId="1F623D5C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44189B17" w14:textId="77777777" w:rsidR="001E2D87" w:rsidRPr="0040378F" w:rsidRDefault="001E2D87" w:rsidP="00E337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78F">
              <w:rPr>
                <w:rFonts w:ascii="Arial" w:hAnsi="Arial" w:cs="Arial"/>
                <w:sz w:val="20"/>
                <w:szCs w:val="20"/>
              </w:rPr>
              <w:t>Peso</w:t>
            </w:r>
          </w:p>
        </w:tc>
        <w:tc>
          <w:tcPr>
            <w:tcW w:w="7110" w:type="dxa"/>
            <w:shd w:val="clear" w:color="auto" w:fill="auto"/>
          </w:tcPr>
          <w:p w14:paraId="7F028982" w14:textId="77777777" w:rsidR="001E2D87" w:rsidRPr="0040378F" w:rsidRDefault="00E33762" w:rsidP="00E33762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10.8 </w:t>
            </w:r>
            <w:proofErr w:type="spellStart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 (4.9 kg) </w:t>
            </w:r>
          </w:p>
        </w:tc>
      </w:tr>
      <w:tr w:rsidR="001E2D87" w:rsidRPr="002126D1" w14:paraId="4D6C6937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16D8B316" w14:textId="77777777" w:rsidR="001E2D87" w:rsidRPr="0040378F" w:rsidRDefault="001E2D87" w:rsidP="00E33762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t>Operacion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14:paraId="125B2378" w14:textId="77777777" w:rsidR="001E2D87" w:rsidRPr="0040378F" w:rsidRDefault="00E33762" w:rsidP="00E33762">
            <w:pPr>
              <w:pStyle w:val="Pa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Temperatura: de -22° a 149° F (de -30° a 65° C) Humedad: Humedad relativa hasta de 90%, sin condensación.  </w:t>
            </w:r>
          </w:p>
        </w:tc>
      </w:tr>
      <w:tr w:rsidR="001E2D87" w:rsidRPr="00E33762" w14:paraId="048836E5" w14:textId="77777777" w:rsidTr="007E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530D4CC7" w14:textId="77777777" w:rsidR="001E2D87" w:rsidRPr="0040378F" w:rsidRDefault="001E2D87" w:rsidP="00E33762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t>Certificaciones</w:t>
            </w:r>
          </w:p>
        </w:tc>
        <w:tc>
          <w:tcPr>
            <w:tcW w:w="7110" w:type="dxa"/>
            <w:shd w:val="clear" w:color="auto" w:fill="auto"/>
          </w:tcPr>
          <w:p w14:paraId="0C647279" w14:textId="15FE5F66" w:rsidR="001E2D87" w:rsidRPr="0040378F" w:rsidRDefault="00E33762" w:rsidP="00F46EE8">
            <w:pPr>
              <w:pStyle w:val="P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378F">
              <w:rPr>
                <w:rFonts w:ascii="Arial" w:hAnsi="Arial" w:cs="Arial"/>
                <w:color w:val="000000"/>
                <w:sz w:val="20"/>
                <w:szCs w:val="20"/>
              </w:rPr>
              <w:t xml:space="preserve">FCC Class A, CE, IP66; IK10 </w:t>
            </w:r>
          </w:p>
        </w:tc>
      </w:tr>
      <w:tr w:rsidR="001E2D87" w:rsidRPr="00E33762" w14:paraId="62E679BA" w14:textId="77777777" w:rsidTr="007E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DBDBDB" w:themeFill="accent3" w:themeFillTint="66"/>
          </w:tcPr>
          <w:p w14:paraId="78AEA5BC" w14:textId="77777777" w:rsidR="001E2D87" w:rsidRPr="0040378F" w:rsidRDefault="001E2D87" w:rsidP="00E33762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40378F">
              <w:rPr>
                <w:rFonts w:ascii="Arial" w:hAnsi="Arial" w:cs="Arial"/>
                <w:sz w:val="20"/>
                <w:szCs w:val="20"/>
                <w:lang w:val="es-CO"/>
              </w:rPr>
              <w:t>Garantia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14:paraId="5F19267D" w14:textId="77777777" w:rsidR="001E2D87" w:rsidRPr="0040378F" w:rsidRDefault="00B47D03" w:rsidP="00E337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378F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40378F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</w:tc>
      </w:tr>
      <w:bookmarkEnd w:id="1"/>
    </w:tbl>
    <w:p w14:paraId="3ED8B920" w14:textId="77777777" w:rsidR="00E55BEE" w:rsidRPr="00E33762" w:rsidRDefault="00E55BEE" w:rsidP="00E33762">
      <w:pPr>
        <w:rPr>
          <w:rFonts w:ascii="Arial" w:hAnsi="Arial" w:cs="Arial"/>
          <w:sz w:val="20"/>
          <w:szCs w:val="20"/>
        </w:rPr>
      </w:pPr>
    </w:p>
    <w:p w14:paraId="1B42D153" w14:textId="77777777" w:rsidR="00E55BEE" w:rsidRDefault="00E55BEE"/>
    <w:sectPr w:rsidR="00E55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E9"/>
    <w:rsid w:val="000F7BFE"/>
    <w:rsid w:val="001E2D87"/>
    <w:rsid w:val="002126D1"/>
    <w:rsid w:val="00216A8F"/>
    <w:rsid w:val="0025228E"/>
    <w:rsid w:val="0040378F"/>
    <w:rsid w:val="00477D88"/>
    <w:rsid w:val="004D1269"/>
    <w:rsid w:val="004D1CFF"/>
    <w:rsid w:val="004F445D"/>
    <w:rsid w:val="00547385"/>
    <w:rsid w:val="005F5C96"/>
    <w:rsid w:val="00612302"/>
    <w:rsid w:val="00623A1B"/>
    <w:rsid w:val="006D7BF4"/>
    <w:rsid w:val="007102DF"/>
    <w:rsid w:val="00732177"/>
    <w:rsid w:val="00737A14"/>
    <w:rsid w:val="00783A0E"/>
    <w:rsid w:val="007E1160"/>
    <w:rsid w:val="00866418"/>
    <w:rsid w:val="008E4513"/>
    <w:rsid w:val="009725BF"/>
    <w:rsid w:val="00986901"/>
    <w:rsid w:val="009D178D"/>
    <w:rsid w:val="00A50A74"/>
    <w:rsid w:val="00B47D03"/>
    <w:rsid w:val="00B643E0"/>
    <w:rsid w:val="00C37D36"/>
    <w:rsid w:val="00C420E9"/>
    <w:rsid w:val="00C578DA"/>
    <w:rsid w:val="00E33762"/>
    <w:rsid w:val="00E55BEE"/>
    <w:rsid w:val="00F3741A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78A5"/>
  <w15:chartTrackingRefBased/>
  <w15:docId w15:val="{93EEC461-6D1D-448E-B86B-B02B54AC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LightList-Accent2"/>
    <w:uiPriority w:val="99"/>
    <w:rsid w:val="00E55BEE"/>
    <w:pPr>
      <w:jc w:val="center"/>
    </w:p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shorttext">
    <w:name w:val="short_text"/>
    <w:basedOn w:val="DefaultParagraphFont"/>
    <w:rsid w:val="004D1CFF"/>
  </w:style>
  <w:style w:type="table" w:styleId="LightList-Accent2">
    <w:name w:val="Light List Accent 2"/>
    <w:basedOn w:val="TableNormal"/>
    <w:uiPriority w:val="61"/>
    <w:semiHidden/>
    <w:unhideWhenUsed/>
    <w:rsid w:val="00E55BE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Pa9">
    <w:name w:val="Pa9"/>
    <w:basedOn w:val="Normal"/>
    <w:next w:val="Normal"/>
    <w:uiPriority w:val="99"/>
    <w:rsid w:val="00C578DA"/>
    <w:pPr>
      <w:autoSpaceDE w:val="0"/>
      <w:autoSpaceDN w:val="0"/>
      <w:adjustRightInd w:val="0"/>
      <w:spacing w:after="0" w:line="141" w:lineRule="atLeast"/>
    </w:pPr>
    <w:rPr>
      <w:rFonts w:ascii="Avenir LT Std" w:hAnsi="Avenir L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9C1E-DB07-4D61-9B5F-A4FBEB52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Bustamante</dc:creator>
  <cp:keywords/>
  <dc:description/>
  <cp:lastModifiedBy>Maria Bustamante</cp:lastModifiedBy>
  <cp:revision>9</cp:revision>
  <dcterms:created xsi:type="dcterms:W3CDTF">2018-12-13T20:42:00Z</dcterms:created>
  <dcterms:modified xsi:type="dcterms:W3CDTF">2018-12-14T21:11:00Z</dcterms:modified>
</cp:coreProperties>
</file>